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47A3A" w14:textId="77777777" w:rsidR="001748D5" w:rsidRPr="00AB304F" w:rsidRDefault="001748D5" w:rsidP="001748D5">
      <w:pPr>
        <w:spacing w:after="0" w:line="252" w:lineRule="auto"/>
        <w:rPr>
          <w:rFonts w:ascii="Times New Roman" w:hAnsi="Times New Roman" w:cs="Times New Roman"/>
          <w:kern w:val="0"/>
          <w14:ligatures w14:val="none"/>
        </w:rPr>
      </w:pPr>
      <w:r w:rsidRPr="00AB304F">
        <w:rPr>
          <w:rFonts w:ascii="Times New Roman" w:hAnsi="Times New Roman" w:cs="Times New Roman"/>
          <w:kern w:val="0"/>
          <w14:ligatures w14:val="none"/>
        </w:rPr>
        <w:t xml:space="preserve">            </w:t>
      </w:r>
      <w:r w:rsidRPr="00AB304F">
        <w:rPr>
          <w:noProof/>
          <w:kern w:val="0"/>
        </w:rPr>
        <w:drawing>
          <wp:inline distT="0" distB="0" distL="0" distR="0" wp14:anchorId="7D4A513C" wp14:editId="271B5439">
            <wp:extent cx="485775" cy="609600"/>
            <wp:effectExtent l="0" t="0" r="9525" b="0"/>
            <wp:docPr id="92389810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1E0E2" w14:textId="77777777" w:rsidR="001748D5" w:rsidRPr="00AB304F" w:rsidRDefault="001748D5" w:rsidP="001748D5">
      <w:pPr>
        <w:spacing w:after="0" w:line="252" w:lineRule="auto"/>
        <w:jc w:val="both"/>
        <w:rPr>
          <w:rFonts w:ascii="Times New Roman" w:hAnsi="Times New Roman" w:cs="Times New Roman"/>
          <w:kern w:val="0"/>
          <w14:ligatures w14:val="none"/>
        </w:rPr>
      </w:pPr>
      <w:bookmarkStart w:id="0" w:name="_Hlk129593292"/>
      <w:r w:rsidRPr="00AB304F">
        <w:rPr>
          <w:rFonts w:ascii="Times New Roman" w:hAnsi="Times New Roman" w:cs="Times New Roman"/>
          <w:kern w:val="0"/>
          <w14:ligatures w14:val="none"/>
        </w:rPr>
        <w:t xml:space="preserve">Na temelju članka 102. Zakona o cestama („Narodne </w:t>
      </w:r>
      <w:proofErr w:type="gramStart"/>
      <w:r w:rsidRPr="00AB304F">
        <w:rPr>
          <w:rFonts w:ascii="Times New Roman" w:hAnsi="Times New Roman" w:cs="Times New Roman"/>
          <w:kern w:val="0"/>
          <w14:ligatures w14:val="none"/>
        </w:rPr>
        <w:t>novine“</w:t>
      </w:r>
      <w:proofErr w:type="gramEnd"/>
      <w:r w:rsidRPr="00AB304F">
        <w:rPr>
          <w:rFonts w:ascii="Times New Roman" w:hAnsi="Times New Roman" w:cs="Times New Roman"/>
          <w:kern w:val="0"/>
          <w14:ligatures w14:val="none"/>
        </w:rPr>
        <w:t>, broj 84/11, 22/13, 54/13, 148/13, 92/14, 110/19, 144/21, 114/22, 04/23 i 133/</w:t>
      </w:r>
      <w:proofErr w:type="gramStart"/>
      <w:r w:rsidRPr="00AB304F">
        <w:rPr>
          <w:rFonts w:ascii="Times New Roman" w:hAnsi="Times New Roman" w:cs="Times New Roman"/>
          <w:kern w:val="0"/>
          <w14:ligatures w14:val="none"/>
        </w:rPr>
        <w:t>23 )</w:t>
      </w:r>
      <w:proofErr w:type="gramEnd"/>
      <w:r w:rsidRPr="00AB304F">
        <w:rPr>
          <w:rFonts w:ascii="Times New Roman" w:hAnsi="Times New Roman" w:cs="Times New Roman"/>
          <w:kern w:val="0"/>
          <w14:ligatures w14:val="none"/>
        </w:rPr>
        <w:t xml:space="preserve">, članka 62. Zakona o komunalnom gospodarstvu („Narodne </w:t>
      </w:r>
      <w:proofErr w:type="gramStart"/>
      <w:r w:rsidRPr="00AB304F">
        <w:rPr>
          <w:rFonts w:ascii="Times New Roman" w:hAnsi="Times New Roman" w:cs="Times New Roman"/>
          <w:kern w:val="0"/>
          <w14:ligatures w14:val="none"/>
        </w:rPr>
        <w:t>novine“</w:t>
      </w:r>
      <w:proofErr w:type="gramEnd"/>
      <w:r w:rsidRPr="00AB304F">
        <w:rPr>
          <w:rFonts w:ascii="Times New Roman" w:hAnsi="Times New Roman" w:cs="Times New Roman"/>
          <w:kern w:val="0"/>
          <w14:ligatures w14:val="none"/>
        </w:rPr>
        <w:t>, broj 68/18, 110/18, 32/20 i 145/24), članka 7. Odluke o nerzavrstanim cestama na području Općine Rakovica</w:t>
      </w:r>
      <w:r w:rsidRPr="00AB304F">
        <w:rPr>
          <w:kern w:val="0"/>
          <w:sz w:val="22"/>
          <w:szCs w:val="22"/>
          <w14:ligatures w14:val="none"/>
        </w:rPr>
        <w:t xml:space="preserve"> </w:t>
      </w:r>
      <w:r w:rsidRPr="00AB304F">
        <w:rPr>
          <w:rFonts w:ascii="Times New Roman" w:hAnsi="Times New Roman" w:cs="Times New Roman"/>
          <w:kern w:val="0"/>
          <w14:ligatures w14:val="none"/>
        </w:rPr>
        <w:t xml:space="preserve">(''Glasnik Karlovačke županije'', broj 32/13, 44/13, 58/13 i ''Službeni glasnik Općine Rakovica'', broj 09/14, 12/15 - I godina izdavanja, 03/15 - II godina izdavanja, 09/17 - III godina izdavanja, 1/17, 3/17, 6/17, 7/17 i 9/18 - IV godina izdavanja, 2/18, 3/18, 5/18, 7/18, 8/18 i 11/18 - V godina izdavanja, 1/19 i 11/19 -VI godine izdavanja)  te članka 24. Statuta Općine Rakovica (''Službeni glasnik Općine Rakovica'', broj 11/20 - godina izdavanja VI, 11/21 - godina izdavanja VII, 12/21 - godina izdavanja VII, 7/22 - godina izdavanja VIII i 3/23), Općinsko vijeće Općine Rakovica na svojoj ___ sjednici održanoj dana _________ 2025. godine donosi </w:t>
      </w:r>
    </w:p>
    <w:bookmarkEnd w:id="0"/>
    <w:p w14:paraId="494D0176" w14:textId="77777777" w:rsidR="001748D5" w:rsidRPr="00AB304F" w:rsidRDefault="001748D5" w:rsidP="001748D5">
      <w:pPr>
        <w:spacing w:line="252" w:lineRule="auto"/>
        <w:jc w:val="center"/>
        <w:rPr>
          <w:rFonts w:ascii="Times New Roman" w:hAnsi="Times New Roman" w:cs="Times New Roman"/>
          <w:kern w:val="0"/>
          <w14:ligatures w14:val="none"/>
        </w:rPr>
      </w:pPr>
    </w:p>
    <w:p w14:paraId="2A3DF106" w14:textId="77777777" w:rsidR="001748D5" w:rsidRPr="00AB304F" w:rsidRDefault="001748D5" w:rsidP="001748D5">
      <w:pPr>
        <w:spacing w:line="252" w:lineRule="auto"/>
        <w:jc w:val="center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AB304F">
        <w:rPr>
          <w:rFonts w:ascii="Times New Roman" w:hAnsi="Times New Roman" w:cs="Times New Roman"/>
          <w:b/>
          <w:bCs/>
          <w:kern w:val="0"/>
          <w14:ligatures w14:val="none"/>
        </w:rPr>
        <w:t xml:space="preserve">ODLUKU </w:t>
      </w:r>
    </w:p>
    <w:p w14:paraId="25542EE6" w14:textId="77777777" w:rsidR="001748D5" w:rsidRPr="00AB304F" w:rsidRDefault="001748D5" w:rsidP="001748D5">
      <w:pPr>
        <w:spacing w:line="252" w:lineRule="auto"/>
        <w:jc w:val="center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AB304F">
        <w:rPr>
          <w:rFonts w:ascii="Times New Roman" w:hAnsi="Times New Roman" w:cs="Times New Roman"/>
          <w:b/>
          <w:bCs/>
          <w:kern w:val="0"/>
          <w14:ligatures w14:val="none"/>
        </w:rPr>
        <w:t>o proglašenju statusa javnog dobra u općoj uporabi - nerazvrstane ceste</w:t>
      </w:r>
    </w:p>
    <w:p w14:paraId="2997FE7B" w14:textId="77777777" w:rsidR="001748D5" w:rsidRPr="00AB304F" w:rsidRDefault="001748D5" w:rsidP="001748D5">
      <w:pPr>
        <w:spacing w:line="252" w:lineRule="auto"/>
        <w:jc w:val="center"/>
        <w:rPr>
          <w:rFonts w:ascii="Times New Roman" w:hAnsi="Times New Roman" w:cs="Times New Roman"/>
          <w:kern w:val="0"/>
          <w14:ligatures w14:val="none"/>
        </w:rPr>
      </w:pPr>
      <w:r w:rsidRPr="00AB304F">
        <w:rPr>
          <w:rFonts w:ascii="Times New Roman" w:hAnsi="Times New Roman" w:cs="Times New Roman"/>
          <w:kern w:val="0"/>
          <w14:ligatures w14:val="none"/>
        </w:rPr>
        <w:t>Članak 1.</w:t>
      </w:r>
    </w:p>
    <w:p w14:paraId="470A6EC1" w14:textId="0293018E" w:rsidR="001748D5" w:rsidRPr="00AB304F" w:rsidRDefault="001748D5" w:rsidP="001748D5">
      <w:pPr>
        <w:spacing w:line="252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AB304F">
        <w:rPr>
          <w:rFonts w:ascii="Times New Roman" w:hAnsi="Times New Roman" w:cs="Times New Roman"/>
          <w:kern w:val="0"/>
          <w14:ligatures w14:val="none"/>
        </w:rPr>
        <w:t>Ovom Odlukom utvrđuje se status javnog dobra u općoj uporabi- nerzvrstana cesta u neotuđivom vlasništvu Općine Rakovica koja počinje od k.č.</w:t>
      </w:r>
      <w:r>
        <w:rPr>
          <w:rFonts w:ascii="Times New Roman" w:hAnsi="Times New Roman" w:cs="Times New Roman"/>
          <w:kern w:val="0"/>
          <w14:ligatures w14:val="none"/>
        </w:rPr>
        <w:t>49</w:t>
      </w:r>
      <w:r w:rsidRPr="00AB304F">
        <w:rPr>
          <w:rFonts w:ascii="Times New Roman" w:hAnsi="Times New Roman" w:cs="Times New Roman"/>
          <w:kern w:val="0"/>
          <w14:ligatures w14:val="none"/>
        </w:rPr>
        <w:t xml:space="preserve"> k.o. Drežnik</w:t>
      </w:r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AB304F">
        <w:rPr>
          <w:rFonts w:ascii="Times New Roman" w:hAnsi="Times New Roman" w:cs="Times New Roman"/>
          <w:kern w:val="0"/>
          <w14:ligatures w14:val="none"/>
        </w:rPr>
        <w:t>1 i završavan n</w:t>
      </w:r>
      <w:r>
        <w:rPr>
          <w:rFonts w:ascii="Times New Roman" w:hAnsi="Times New Roman" w:cs="Times New Roman"/>
          <w:kern w:val="0"/>
          <w14:ligatures w14:val="none"/>
        </w:rPr>
        <w:t xml:space="preserve">a </w:t>
      </w:r>
      <w:r w:rsidRPr="00AB304F">
        <w:rPr>
          <w:rFonts w:ascii="Times New Roman" w:hAnsi="Times New Roman" w:cs="Times New Roman"/>
          <w:kern w:val="0"/>
          <w14:ligatures w14:val="none"/>
        </w:rPr>
        <w:t xml:space="preserve"> k.č. </w:t>
      </w:r>
      <w:r>
        <w:rPr>
          <w:rFonts w:ascii="Times New Roman" w:hAnsi="Times New Roman" w:cs="Times New Roman"/>
          <w:kern w:val="0"/>
          <w14:ligatures w14:val="none"/>
        </w:rPr>
        <w:t>1716</w:t>
      </w:r>
      <w:r w:rsidRPr="00AB304F">
        <w:rPr>
          <w:rFonts w:ascii="Times New Roman" w:hAnsi="Times New Roman" w:cs="Times New Roman"/>
          <w:kern w:val="0"/>
          <w14:ligatures w14:val="none"/>
        </w:rPr>
        <w:t xml:space="preserve"> k.o. Sadilovac (k.č. 15</w:t>
      </w:r>
      <w:r>
        <w:rPr>
          <w:rFonts w:ascii="Times New Roman" w:hAnsi="Times New Roman" w:cs="Times New Roman"/>
          <w:kern w:val="0"/>
          <w14:ligatures w14:val="none"/>
        </w:rPr>
        <w:t>21</w:t>
      </w:r>
      <w:r w:rsidRPr="00AB304F">
        <w:rPr>
          <w:rFonts w:ascii="Times New Roman" w:hAnsi="Times New Roman" w:cs="Times New Roman"/>
          <w:kern w:val="0"/>
          <w14:ligatures w14:val="none"/>
        </w:rPr>
        <w:t>/1 k.o. Sadilovac) a u naravi predstavlja put. Cesta je označena kao nerazvrstana cesta pod oznakom: NC1</w:t>
      </w:r>
      <w:r>
        <w:rPr>
          <w:rFonts w:ascii="Times New Roman" w:hAnsi="Times New Roman" w:cs="Times New Roman"/>
          <w:kern w:val="0"/>
          <w14:ligatures w14:val="none"/>
        </w:rPr>
        <w:t>11</w:t>
      </w:r>
      <w:r w:rsidRPr="00AB304F">
        <w:rPr>
          <w:rFonts w:ascii="Times New Roman" w:hAnsi="Times New Roman" w:cs="Times New Roman"/>
          <w:kern w:val="0"/>
          <w14:ligatures w14:val="none"/>
        </w:rPr>
        <w:t xml:space="preserve">.S: </w:t>
      </w:r>
      <w:r>
        <w:rPr>
          <w:rFonts w:ascii="Times New Roman" w:hAnsi="Times New Roman" w:cs="Times New Roman"/>
          <w:kern w:val="0"/>
          <w14:ligatures w14:val="none"/>
        </w:rPr>
        <w:t>Cesta u u Grabovcu</w:t>
      </w:r>
      <w:r w:rsidRPr="00AB304F">
        <w:rPr>
          <w:rFonts w:ascii="Times New Roman" w:hAnsi="Times New Roman" w:cs="Times New Roman"/>
          <w:kern w:val="0"/>
          <w14:ligatures w14:val="none"/>
        </w:rPr>
        <w:t>.</w:t>
      </w:r>
    </w:p>
    <w:p w14:paraId="7647B32F" w14:textId="77777777" w:rsidR="001748D5" w:rsidRPr="00AB304F" w:rsidRDefault="001748D5" w:rsidP="001748D5">
      <w:pPr>
        <w:spacing w:line="252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AB304F">
        <w:rPr>
          <w:rFonts w:ascii="Times New Roman" w:eastAsia="Times New Roman" w:hAnsi="Times New Roman" w:cs="Times New Roman"/>
          <w:kern w:val="0"/>
          <w14:ligatures w14:val="none"/>
        </w:rPr>
        <w:t>Članak 2.</w:t>
      </w:r>
    </w:p>
    <w:p w14:paraId="37B20072" w14:textId="77777777" w:rsidR="001748D5" w:rsidRPr="00AB304F" w:rsidRDefault="001748D5" w:rsidP="001748D5">
      <w:pPr>
        <w:spacing w:line="252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AB304F">
        <w:rPr>
          <w:rFonts w:ascii="Times New Roman" w:eastAsia="Times New Roman" w:hAnsi="Times New Roman" w:cs="Times New Roman"/>
          <w:kern w:val="0"/>
          <w14:ligatures w14:val="none"/>
        </w:rPr>
        <w:t>Sukladno navedenim odredbama Zakona o cestama i s obzirom na činjenicu da se cesta iz članka 1. ove Odluke , na dan stupanja na snagu Zakona o cestama, koristila kao put-nerazvrstana cesta za promet vozila po bilo kojoj osnovi i koja je bila pristupačna većem broju korisnika , a službeno nije bila razvrstana kao nerazvrstana cesta-javno dobro, niti upisana u zemljišnim knjigama ili katastarskim evidencijama kao takva, utvrđuje se potreba upisivanja stvarnog stanja navedene nerazvrstane ceste na temelju odgovarajućeg geodetskog elaborata u katastru nekretnina i zemljišnim knjigama kao nerazvrstane ceste javnog dobra u općoj uporabi i kao neotuđivo vlasništvo Općine Rakovica, Rakovica 7, Rakovica, OIB: 32809912710, neovisno o postojanju upisa prava vlasništva trećih osoba.</w:t>
      </w:r>
    </w:p>
    <w:p w14:paraId="42C7DE52" w14:textId="77777777" w:rsidR="001748D5" w:rsidRPr="00AB304F" w:rsidRDefault="001748D5" w:rsidP="001748D5">
      <w:pPr>
        <w:spacing w:line="252" w:lineRule="auto"/>
        <w:jc w:val="center"/>
        <w:rPr>
          <w:rFonts w:ascii="Times New Roman" w:hAnsi="Times New Roman" w:cs="Times New Roman"/>
          <w:kern w:val="0"/>
          <w14:ligatures w14:val="none"/>
        </w:rPr>
      </w:pPr>
      <w:r w:rsidRPr="00AB304F">
        <w:rPr>
          <w:rFonts w:ascii="Times New Roman" w:hAnsi="Times New Roman" w:cs="Times New Roman"/>
          <w:kern w:val="0"/>
          <w14:ligatures w14:val="none"/>
        </w:rPr>
        <w:t>Članak 3.</w:t>
      </w:r>
    </w:p>
    <w:p w14:paraId="08A8BF84" w14:textId="77777777" w:rsidR="001748D5" w:rsidRPr="00AB304F" w:rsidRDefault="001748D5" w:rsidP="001748D5">
      <w:pPr>
        <w:spacing w:line="252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AB304F">
        <w:rPr>
          <w:rFonts w:ascii="Times New Roman" w:hAnsi="Times New Roman" w:cs="Times New Roman"/>
          <w:kern w:val="0"/>
          <w14:ligatures w14:val="none"/>
        </w:rPr>
        <w:t>Temeljem ove Odluke provest će se postupak upisa nerazvrstane ceste u zemljišnu knjigu i evidentiranje pri nadležnom katatstru sukladno odredbama članka 131. do 133. Zakona o cestama („Narodne novine“, broj 84/11, 22/13, 54/13, 148/13, 92/14, 110/19, 144/21, 114/22, 04/23 i 133/23).</w:t>
      </w:r>
    </w:p>
    <w:p w14:paraId="4CC7E89E" w14:textId="77777777" w:rsidR="001748D5" w:rsidRPr="00AB304F" w:rsidRDefault="001748D5" w:rsidP="001748D5">
      <w:pPr>
        <w:spacing w:line="252" w:lineRule="auto"/>
        <w:jc w:val="center"/>
        <w:rPr>
          <w:rFonts w:ascii="Times New Roman" w:hAnsi="Times New Roman" w:cs="Times New Roman"/>
          <w:kern w:val="0"/>
          <w14:ligatures w14:val="none"/>
        </w:rPr>
      </w:pPr>
    </w:p>
    <w:p w14:paraId="2C33E20C" w14:textId="77777777" w:rsidR="001748D5" w:rsidRPr="00AB304F" w:rsidRDefault="001748D5" w:rsidP="001748D5">
      <w:pPr>
        <w:spacing w:line="252" w:lineRule="auto"/>
        <w:jc w:val="center"/>
        <w:rPr>
          <w:rFonts w:ascii="Times New Roman" w:hAnsi="Times New Roman" w:cs="Times New Roman"/>
          <w:kern w:val="0"/>
          <w14:ligatures w14:val="none"/>
        </w:rPr>
      </w:pPr>
    </w:p>
    <w:p w14:paraId="5D73A85F" w14:textId="77777777" w:rsidR="001748D5" w:rsidRPr="00AB304F" w:rsidRDefault="001748D5" w:rsidP="001748D5">
      <w:pPr>
        <w:spacing w:line="252" w:lineRule="auto"/>
        <w:jc w:val="center"/>
        <w:rPr>
          <w:rFonts w:ascii="Times New Roman" w:hAnsi="Times New Roman" w:cs="Times New Roman"/>
          <w:kern w:val="0"/>
          <w14:ligatures w14:val="none"/>
        </w:rPr>
      </w:pPr>
      <w:r w:rsidRPr="00AB304F">
        <w:rPr>
          <w:rFonts w:ascii="Times New Roman" w:hAnsi="Times New Roman" w:cs="Times New Roman"/>
          <w:kern w:val="0"/>
          <w14:ligatures w14:val="none"/>
        </w:rPr>
        <w:lastRenderedPageBreak/>
        <w:t>Članak 4.</w:t>
      </w:r>
    </w:p>
    <w:p w14:paraId="390F1F53" w14:textId="77777777" w:rsidR="001748D5" w:rsidRPr="00AB304F" w:rsidRDefault="001748D5" w:rsidP="001748D5">
      <w:pPr>
        <w:spacing w:line="252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AB304F">
        <w:rPr>
          <w:rFonts w:ascii="Times New Roman" w:hAnsi="Times New Roman" w:cs="Times New Roman"/>
          <w:kern w:val="0"/>
          <w14:ligatures w14:val="none"/>
        </w:rPr>
        <w:t>Ova Odluka stupa na snagu osmi dan od dana objave u „Službenom glasniku Općine Rakovica“.</w:t>
      </w:r>
    </w:p>
    <w:p w14:paraId="143192B0" w14:textId="77777777" w:rsidR="001748D5" w:rsidRPr="00AB304F" w:rsidRDefault="001748D5" w:rsidP="001748D5">
      <w:pPr>
        <w:spacing w:after="0" w:line="252" w:lineRule="auto"/>
        <w:rPr>
          <w:rFonts w:ascii="Times New Roman" w:hAnsi="Times New Roman" w:cs="Times New Roman"/>
          <w:kern w:val="0"/>
          <w14:ligatures w14:val="none"/>
        </w:rPr>
      </w:pPr>
    </w:p>
    <w:p w14:paraId="4CD5341E" w14:textId="23B14FAE" w:rsidR="001748D5" w:rsidRPr="00AB304F" w:rsidRDefault="001748D5" w:rsidP="001748D5">
      <w:pPr>
        <w:spacing w:after="0" w:line="252" w:lineRule="auto"/>
        <w:rPr>
          <w:rFonts w:ascii="Times New Roman" w:hAnsi="Times New Roman" w:cs="Times New Roman"/>
          <w:kern w:val="0"/>
          <w14:ligatures w14:val="none"/>
        </w:rPr>
      </w:pPr>
      <w:bookmarkStart w:id="1" w:name="_Hlk129588809"/>
      <w:bookmarkStart w:id="2" w:name="_Hlk129588871"/>
      <w:r w:rsidRPr="00AB304F">
        <w:rPr>
          <w:rFonts w:ascii="Times New Roman" w:hAnsi="Times New Roman" w:cs="Times New Roman"/>
          <w:kern w:val="0"/>
          <w14:ligatures w14:val="none"/>
        </w:rPr>
        <w:t>KLASA:940-03/25-01/</w:t>
      </w:r>
      <w:r w:rsidR="0012449C">
        <w:rPr>
          <w:rFonts w:ascii="Times New Roman" w:hAnsi="Times New Roman" w:cs="Times New Roman"/>
          <w:kern w:val="0"/>
          <w14:ligatures w14:val="none"/>
        </w:rPr>
        <w:t>22</w:t>
      </w:r>
    </w:p>
    <w:bookmarkEnd w:id="1"/>
    <w:p w14:paraId="2A3D35FF" w14:textId="77777777" w:rsidR="001748D5" w:rsidRPr="00AB304F" w:rsidRDefault="001748D5" w:rsidP="001748D5">
      <w:pPr>
        <w:spacing w:after="0" w:line="252" w:lineRule="auto"/>
        <w:rPr>
          <w:rFonts w:ascii="Times New Roman" w:hAnsi="Times New Roman" w:cs="Times New Roman"/>
          <w:kern w:val="0"/>
          <w14:ligatures w14:val="none"/>
        </w:rPr>
      </w:pPr>
      <w:r w:rsidRPr="00AB304F">
        <w:rPr>
          <w:rFonts w:ascii="Times New Roman" w:hAnsi="Times New Roman" w:cs="Times New Roman"/>
          <w:kern w:val="0"/>
          <w14:ligatures w14:val="none"/>
        </w:rPr>
        <w:t>URBROJ:2133-16-3-25-3</w:t>
      </w:r>
    </w:p>
    <w:p w14:paraId="094D3BFA" w14:textId="77777777" w:rsidR="001748D5" w:rsidRPr="00AB304F" w:rsidRDefault="001748D5" w:rsidP="001748D5">
      <w:pPr>
        <w:spacing w:after="0" w:line="252" w:lineRule="auto"/>
        <w:rPr>
          <w:rFonts w:ascii="Times New Roman" w:hAnsi="Times New Roman" w:cs="Times New Roman"/>
          <w:kern w:val="0"/>
          <w14:ligatures w14:val="none"/>
        </w:rPr>
      </w:pPr>
      <w:r w:rsidRPr="00AB304F">
        <w:rPr>
          <w:rFonts w:ascii="Times New Roman" w:hAnsi="Times New Roman" w:cs="Times New Roman"/>
          <w:kern w:val="0"/>
          <w14:ligatures w14:val="none"/>
        </w:rPr>
        <w:t xml:space="preserve">Rakovica, __________2025.godine </w:t>
      </w:r>
    </w:p>
    <w:p w14:paraId="73028C1B" w14:textId="77777777" w:rsidR="001748D5" w:rsidRPr="00AB304F" w:rsidRDefault="001748D5" w:rsidP="001748D5">
      <w:pPr>
        <w:spacing w:line="252" w:lineRule="auto"/>
        <w:rPr>
          <w:rFonts w:ascii="Times New Roman" w:hAnsi="Times New Roman" w:cs="Times New Roman"/>
          <w:kern w:val="0"/>
          <w14:ligatures w14:val="none"/>
        </w:rPr>
      </w:pPr>
    </w:p>
    <w:bookmarkEnd w:id="2"/>
    <w:p w14:paraId="43C5E10B" w14:textId="77777777" w:rsidR="001748D5" w:rsidRPr="00AB304F" w:rsidRDefault="001748D5" w:rsidP="001748D5">
      <w:pPr>
        <w:spacing w:line="252" w:lineRule="auto"/>
        <w:jc w:val="right"/>
        <w:rPr>
          <w:rFonts w:ascii="Times New Roman" w:hAnsi="Times New Roman" w:cs="Times New Roman"/>
          <w:kern w:val="0"/>
          <w14:ligatures w14:val="none"/>
        </w:rPr>
      </w:pPr>
      <w:r w:rsidRPr="00AB304F">
        <w:rPr>
          <w:rFonts w:ascii="Times New Roman" w:hAnsi="Times New Roman" w:cs="Times New Roman"/>
          <w:kern w:val="0"/>
          <w14:ligatures w14:val="none"/>
        </w:rPr>
        <w:t xml:space="preserve">Predsjednik općinskog vijeća </w:t>
      </w:r>
    </w:p>
    <w:p w14:paraId="195738F1" w14:textId="77777777" w:rsidR="001748D5" w:rsidRPr="00AB304F" w:rsidRDefault="001748D5" w:rsidP="001748D5">
      <w:pPr>
        <w:spacing w:line="252" w:lineRule="auto"/>
        <w:jc w:val="right"/>
        <w:rPr>
          <w:rFonts w:ascii="Times New Roman" w:hAnsi="Times New Roman" w:cs="Times New Roman"/>
          <w:kern w:val="0"/>
          <w14:ligatures w14:val="none"/>
        </w:rPr>
      </w:pPr>
    </w:p>
    <w:p w14:paraId="42303624" w14:textId="77777777" w:rsidR="001748D5" w:rsidRPr="00AB304F" w:rsidRDefault="001748D5" w:rsidP="001748D5">
      <w:pPr>
        <w:spacing w:line="252" w:lineRule="auto"/>
        <w:jc w:val="center"/>
        <w:rPr>
          <w:rFonts w:ascii="Times New Roman" w:hAnsi="Times New Roman" w:cs="Times New Roman"/>
          <w:kern w:val="0"/>
          <w14:ligatures w14:val="none"/>
        </w:rPr>
      </w:pPr>
      <w:r w:rsidRPr="00AB304F">
        <w:rPr>
          <w:rFonts w:ascii="Times New Roman" w:hAnsi="Times New Roman" w:cs="Times New Roman"/>
          <w:kern w:val="0"/>
          <w14:ligatures w14:val="none"/>
        </w:rPr>
        <w:t xml:space="preserve">                                                                                                           Zoran Luketić, bacc.oec.</w:t>
      </w:r>
    </w:p>
    <w:p w14:paraId="4E99CC95" w14:textId="77777777" w:rsidR="001748D5" w:rsidRPr="00AB304F" w:rsidRDefault="001748D5" w:rsidP="001748D5">
      <w:pPr>
        <w:spacing w:line="252" w:lineRule="auto"/>
        <w:jc w:val="center"/>
        <w:rPr>
          <w:rFonts w:ascii="Times New Roman" w:hAnsi="Times New Roman" w:cs="Times New Roman"/>
          <w:kern w:val="0"/>
          <w14:ligatures w14:val="none"/>
        </w:rPr>
      </w:pPr>
    </w:p>
    <w:p w14:paraId="7CB941A6" w14:textId="77777777" w:rsidR="00DA1F0D" w:rsidRDefault="00DA1F0D"/>
    <w:p w14:paraId="0BCD58B7" w14:textId="004A55E0" w:rsidR="001748D5" w:rsidRDefault="001748D5">
      <w:r>
        <w:rPr>
          <w:noProof/>
        </w:rPr>
        <w:drawing>
          <wp:inline distT="0" distB="0" distL="0" distR="0" wp14:anchorId="3ECD313E" wp14:editId="60E6DA36">
            <wp:extent cx="5067300" cy="3743325"/>
            <wp:effectExtent l="0" t="0" r="0" b="9525"/>
            <wp:docPr id="200307056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07056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D1FD9" w14:textId="77777777" w:rsidR="001748D5" w:rsidRDefault="001748D5"/>
    <w:sectPr w:rsidR="001748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F0D"/>
    <w:rsid w:val="0012449C"/>
    <w:rsid w:val="001748D5"/>
    <w:rsid w:val="00836633"/>
    <w:rsid w:val="00A1484E"/>
    <w:rsid w:val="00AD5E3F"/>
    <w:rsid w:val="00DA1F0D"/>
    <w:rsid w:val="00F2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E63BA"/>
  <w15:chartTrackingRefBased/>
  <w15:docId w15:val="{1215FFE8-4448-4A81-A2DF-A768D918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A1F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A1F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A1F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A1F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A1F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A1F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A1F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A1F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A1F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A1F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A1F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A1F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A1F0D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A1F0D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A1F0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A1F0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A1F0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A1F0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A1F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A1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A1F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A1F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A1F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A1F0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A1F0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A1F0D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A1F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A1F0D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A1F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Rakovica</dc:creator>
  <cp:keywords/>
  <dc:description/>
  <cp:lastModifiedBy>Opcina Rakovica</cp:lastModifiedBy>
  <cp:revision>5</cp:revision>
  <dcterms:created xsi:type="dcterms:W3CDTF">2025-05-19T12:03:00Z</dcterms:created>
  <dcterms:modified xsi:type="dcterms:W3CDTF">2025-05-21T06:59:00Z</dcterms:modified>
</cp:coreProperties>
</file>